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B6" w:rsidRPr="00E57A32" w:rsidRDefault="00E57A32" w:rsidP="00E57A32">
      <w:pPr>
        <w:tabs>
          <w:tab w:val="left" w:pos="13605"/>
        </w:tabs>
        <w:rPr>
          <w:rFonts w:ascii="PT Astra Serif" w:hAnsi="PT Astra Serif"/>
          <w:sz w:val="36"/>
          <w:szCs w:val="36"/>
        </w:rPr>
      </w:pPr>
      <w:r>
        <w:rPr>
          <w:rFonts w:ascii="PT Astra Serif" w:hAnsi="PT Astra Serif"/>
        </w:rPr>
        <w:tab/>
      </w:r>
      <w:r w:rsidRPr="00E57A32">
        <w:rPr>
          <w:rFonts w:ascii="PT Astra Serif" w:hAnsi="PT Astra Serif"/>
          <w:sz w:val="36"/>
          <w:szCs w:val="36"/>
        </w:rPr>
        <w:t>ПРОЕКТ</w:t>
      </w:r>
    </w:p>
    <w:p w:rsidR="00E57A32" w:rsidRDefault="00E57A32">
      <w:pPr>
        <w:rPr>
          <w:rFonts w:ascii="PT Astra Serif" w:hAnsi="PT Astra Serif"/>
        </w:rPr>
      </w:pPr>
    </w:p>
    <w:p w:rsidR="009618B6" w:rsidRDefault="00B3155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ПЛАН</w:t>
      </w:r>
    </w:p>
    <w:p w:rsidR="009618B6" w:rsidRDefault="00B3155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Министерства агропромышленного комплекса </w:t>
      </w:r>
    </w:p>
    <w:p w:rsidR="009618B6" w:rsidRDefault="00B3155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 развития сельских территорий Ульяновской области </w:t>
      </w:r>
    </w:p>
    <w:p w:rsidR="009618B6" w:rsidRDefault="00B3155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на 2020 год по работе с отраслевой молодёжью </w:t>
      </w:r>
    </w:p>
    <w:p w:rsidR="009618B6" w:rsidRDefault="009618B6">
      <w:pPr>
        <w:rPr>
          <w:rFonts w:ascii="PT Astra Serif" w:hAnsi="PT Astra Serif"/>
          <w:b/>
          <w:sz w:val="28"/>
          <w:szCs w:val="28"/>
        </w:rPr>
      </w:pPr>
    </w:p>
    <w:tbl>
      <w:tblPr>
        <w:tblStyle w:val="ad"/>
        <w:tblW w:w="15599" w:type="dxa"/>
        <w:tblInd w:w="9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12"/>
        <w:gridCol w:w="5188"/>
        <w:gridCol w:w="2037"/>
        <w:gridCol w:w="3495"/>
        <w:gridCol w:w="4267"/>
      </w:tblGrid>
      <w:tr w:rsidR="009618B6">
        <w:tc>
          <w:tcPr>
            <w:tcW w:w="556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b/>
                <w:sz w:val="28"/>
                <w:szCs w:val="28"/>
              </w:rPr>
              <w:t>№ п/п</w:t>
            </w:r>
          </w:p>
        </w:tc>
        <w:tc>
          <w:tcPr>
            <w:tcW w:w="5262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5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31552">
              <w:rPr>
                <w:rFonts w:ascii="PT Astra Serif" w:hAnsi="PT Astra Serif"/>
                <w:b/>
                <w:sz w:val="28"/>
                <w:szCs w:val="28"/>
              </w:rPr>
              <w:t>Охват категорий молодёжи</w:t>
            </w:r>
          </w:p>
        </w:tc>
        <w:tc>
          <w:tcPr>
            <w:tcW w:w="4393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b/>
                <w:sz w:val="28"/>
                <w:szCs w:val="28"/>
              </w:rPr>
              <w:t>Исполнитель</w:t>
            </w:r>
          </w:p>
        </w:tc>
      </w:tr>
      <w:tr w:rsidR="009618B6">
        <w:tc>
          <w:tcPr>
            <w:tcW w:w="15599" w:type="dxa"/>
            <w:gridSpan w:val="5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31552">
              <w:rPr>
                <w:rFonts w:ascii="PT Astra Serif" w:hAnsi="PT Astra Serif"/>
                <w:b/>
                <w:sz w:val="28"/>
                <w:szCs w:val="28"/>
              </w:rPr>
              <w:t>Проекты,  реализуемые в рамках «Года молодых-2020»</w:t>
            </w:r>
          </w:p>
        </w:tc>
      </w:tr>
      <w:tr w:rsidR="009618B6">
        <w:tc>
          <w:tcPr>
            <w:tcW w:w="556" w:type="dxa"/>
            <w:shd w:val="clear" w:color="auto" w:fill="auto"/>
          </w:tcPr>
          <w:p w:rsidR="009618B6" w:rsidRPr="00B31552" w:rsidRDefault="009618B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31552">
              <w:rPr>
                <w:rFonts w:ascii="PT Astra Serif" w:hAnsi="PT Astra Serif"/>
                <w:b/>
                <w:sz w:val="28"/>
                <w:szCs w:val="28"/>
              </w:rPr>
              <w:t>Реализация регионального профориентационного проекта для воспитанников детских домов «Выбираем профессию»</w:t>
            </w:r>
          </w:p>
          <w:p w:rsidR="009618B6" w:rsidRPr="00B31552" w:rsidRDefault="00B31552" w:rsidP="00B31552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B31552">
              <w:rPr>
                <w:rFonts w:ascii="PT Astra Serif" w:hAnsi="PT Astra Serif"/>
                <w:i/>
                <w:sz w:val="28"/>
                <w:szCs w:val="28"/>
              </w:rPr>
              <w:t>Проведение мероприятия «День открытых дверей в аграрном ВУЗе»</w:t>
            </w:r>
            <w:r>
              <w:rPr>
                <w:rFonts w:ascii="PT Astra Serif" w:hAnsi="PT Astra Serif"/>
                <w:i/>
                <w:sz w:val="28"/>
                <w:szCs w:val="28"/>
              </w:rPr>
              <w:t>, о</w:t>
            </w:r>
            <w:r w:rsidRPr="00B31552">
              <w:rPr>
                <w:rFonts w:ascii="PT Astra Serif" w:hAnsi="PT Astra Serif"/>
                <w:i/>
                <w:sz w:val="28"/>
                <w:szCs w:val="28"/>
              </w:rPr>
              <w:t>рганизация экскурсий на сельскохозяйственные предприятия Ульяновской области</w:t>
            </w:r>
          </w:p>
        </w:tc>
        <w:tc>
          <w:tcPr>
            <w:tcW w:w="18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Февраль-Октябрь</w:t>
            </w:r>
          </w:p>
        </w:tc>
        <w:tc>
          <w:tcPr>
            <w:tcW w:w="35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Воспитанники детских домов Ульяновской области</w:t>
            </w:r>
          </w:p>
        </w:tc>
        <w:tc>
          <w:tcPr>
            <w:tcW w:w="4393" w:type="dxa"/>
            <w:shd w:val="clear" w:color="auto" w:fill="auto"/>
          </w:tcPr>
          <w:p w:rsidR="009618B6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ОГБУ «Агентство по развитию сельских территорий Ульяновской области,</w:t>
            </w:r>
          </w:p>
          <w:p w:rsidR="00B31552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Молодёжное министерство агропромышленного комплекса и развития сельских территорий Ульяновской области</w:t>
            </w:r>
          </w:p>
          <w:p w:rsidR="00D71622" w:rsidRPr="00B31552" w:rsidRDefault="00B31552" w:rsidP="00D7162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Ульяновское отделение ОМ ООО «Российский союз сельской молодежи», ФГБОУ ВО «Ульяновский ГАУ                            им.П.А.Столыпина»</w:t>
            </w:r>
          </w:p>
        </w:tc>
      </w:tr>
      <w:tr w:rsidR="009618B6">
        <w:tc>
          <w:tcPr>
            <w:tcW w:w="556" w:type="dxa"/>
            <w:shd w:val="clear" w:color="auto" w:fill="auto"/>
          </w:tcPr>
          <w:p w:rsidR="009618B6" w:rsidRPr="00B31552" w:rsidRDefault="009618B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9618B6" w:rsidRPr="00B31552" w:rsidRDefault="00B31552" w:rsidP="00B3155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Р</w:t>
            </w:r>
            <w:r w:rsidRPr="00B31552">
              <w:rPr>
                <w:rFonts w:ascii="PT Astra Serif" w:hAnsi="PT Astra Serif"/>
                <w:b/>
                <w:sz w:val="28"/>
                <w:szCs w:val="28"/>
              </w:rPr>
              <w:t>еализаци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я проекта по проведению</w:t>
            </w:r>
            <w:r w:rsidRPr="00B31552">
              <w:rPr>
                <w:rFonts w:ascii="PT Astra Serif" w:hAnsi="PT Astra Serif"/>
                <w:b/>
                <w:sz w:val="28"/>
                <w:szCs w:val="28"/>
              </w:rPr>
              <w:t xml:space="preserve"> грантового конкурса поддержки социальных проектов молодёжи в сельской местности</w:t>
            </w:r>
          </w:p>
        </w:tc>
        <w:tc>
          <w:tcPr>
            <w:tcW w:w="18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Март -Июнь</w:t>
            </w:r>
          </w:p>
        </w:tc>
        <w:tc>
          <w:tcPr>
            <w:tcW w:w="35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Школьники,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студенты профильных высших общеобразовательных учреждений и средних специальных образовательных учреждений,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 xml:space="preserve">молодые специалисты </w:t>
            </w:r>
            <w:r w:rsidRPr="00B31552">
              <w:rPr>
                <w:rFonts w:ascii="PT Astra Serif" w:hAnsi="PT Astra Serif"/>
                <w:sz w:val="28"/>
                <w:szCs w:val="28"/>
              </w:rPr>
              <w:lastRenderedPageBreak/>
              <w:t>проживающие на сельских территориях</w:t>
            </w:r>
          </w:p>
        </w:tc>
        <w:tc>
          <w:tcPr>
            <w:tcW w:w="4393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lastRenderedPageBreak/>
              <w:t>Министерство агропромышленного комплекса и развития сельских территорий Ульяновской области, ОГБУ «Агентство по развитию сельских территорий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Ульяновской области»,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 xml:space="preserve">Молодёжное министерство агропромышленного комплекса и </w:t>
            </w:r>
            <w:r w:rsidRPr="00B31552">
              <w:rPr>
                <w:rFonts w:ascii="PT Astra Serif" w:hAnsi="PT Astra Serif"/>
                <w:sz w:val="28"/>
                <w:szCs w:val="28"/>
              </w:rPr>
              <w:lastRenderedPageBreak/>
              <w:t>развития сельских территорий Ульяновской области</w:t>
            </w:r>
          </w:p>
          <w:p w:rsidR="009618B6" w:rsidRPr="00B31552" w:rsidRDefault="00961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618B6">
        <w:tc>
          <w:tcPr>
            <w:tcW w:w="556" w:type="dxa"/>
            <w:shd w:val="clear" w:color="auto" w:fill="auto"/>
          </w:tcPr>
          <w:p w:rsidR="009618B6" w:rsidRPr="00B31552" w:rsidRDefault="009618B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b/>
                <w:sz w:val="28"/>
                <w:szCs w:val="28"/>
              </w:rPr>
              <w:t>Проведение регионального этапа и подготовка команды к участию в Международной  интеллектуальной игре «Начинающий фермер»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i/>
                <w:sz w:val="28"/>
                <w:szCs w:val="28"/>
              </w:rPr>
              <w:t>Подготовка команд студентов выпускных курсов УлГАУ им.П.А.Столыпина и студентов выпускных курсов сельскохозяйственных ССУЗов к участию во Всероссийской интеллектуальной игре «Начинающий фермер»</w:t>
            </w:r>
          </w:p>
        </w:tc>
        <w:tc>
          <w:tcPr>
            <w:tcW w:w="18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Март - Май</w:t>
            </w:r>
          </w:p>
        </w:tc>
        <w:tc>
          <w:tcPr>
            <w:tcW w:w="35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Студенты профильных высших общеобразовательных учреждений и средних специальных образовательных учреждений</w:t>
            </w:r>
          </w:p>
        </w:tc>
        <w:tc>
          <w:tcPr>
            <w:tcW w:w="4393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ОГБУ «Агентство по развитию сельских территорий Ульяновской области,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Ульяновское отделение ОМ ООО «Российский союз сельской молодежи», ФГБОУ ВО «Ульяновский ГАУ                                                                им .П.А.Столыпина»</w:t>
            </w:r>
          </w:p>
        </w:tc>
      </w:tr>
      <w:tr w:rsidR="009618B6">
        <w:tc>
          <w:tcPr>
            <w:tcW w:w="556" w:type="dxa"/>
            <w:shd w:val="clear" w:color="auto" w:fill="auto"/>
          </w:tcPr>
          <w:p w:rsidR="009618B6" w:rsidRPr="00B31552" w:rsidRDefault="009618B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31552">
              <w:rPr>
                <w:rFonts w:ascii="PT Astra Serif" w:hAnsi="PT Astra Serif"/>
                <w:b/>
                <w:sz w:val="28"/>
                <w:szCs w:val="28"/>
              </w:rPr>
              <w:t>Реализация профориентационного проекта «Юный фермер»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31552">
              <w:rPr>
                <w:rFonts w:ascii="PT Astra Serif" w:hAnsi="PT Astra Serif"/>
                <w:bCs/>
                <w:i/>
                <w:sz w:val="28"/>
                <w:szCs w:val="28"/>
              </w:rPr>
              <w:t>Проект направлен на формирование положительного образа фермера и фермерского дела в целом в среде молодого населения Ульяновской области. Выездные мероприятия по сельским школам Ульяновской области. Интерактивная беседа и игра в формате Квиз-плиз со старшеклассниками 9-11 классов.</w:t>
            </w:r>
          </w:p>
        </w:tc>
        <w:tc>
          <w:tcPr>
            <w:tcW w:w="18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Март-Декабрь</w:t>
            </w:r>
          </w:p>
        </w:tc>
        <w:tc>
          <w:tcPr>
            <w:tcW w:w="35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Школьники 9-11 классов сельских школ Ульяновской области</w:t>
            </w:r>
          </w:p>
        </w:tc>
        <w:tc>
          <w:tcPr>
            <w:tcW w:w="4393" w:type="dxa"/>
            <w:shd w:val="clear" w:color="auto" w:fill="auto"/>
          </w:tcPr>
          <w:p w:rsidR="009618B6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ОГБУ «Агентство по развитию сельских территорий Ульяновской области,</w:t>
            </w:r>
          </w:p>
          <w:p w:rsidR="00B31552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Молодёжное министерство агропромышленного комплекса и развития сельских территорий Ульяновской области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Ульяновское отделение ОМ ООО «Российский союз сельской молодежи», ФГБОУ ВО «Ульяновский ГАУ                                                             им .П.А.Столыпина»</w:t>
            </w:r>
          </w:p>
        </w:tc>
      </w:tr>
      <w:tr w:rsidR="009618B6">
        <w:tc>
          <w:tcPr>
            <w:tcW w:w="556" w:type="dxa"/>
            <w:shd w:val="clear" w:color="auto" w:fill="auto"/>
          </w:tcPr>
          <w:p w:rsidR="009618B6" w:rsidRPr="00B31552" w:rsidRDefault="009618B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31552">
              <w:rPr>
                <w:rFonts w:ascii="PT Astra Serif" w:hAnsi="PT Astra Serif"/>
                <w:b/>
                <w:sz w:val="28"/>
                <w:szCs w:val="28"/>
              </w:rPr>
              <w:t>Проведение регионального этапа Всероссийского конкурса творческих работ «Моя малая Родина».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B31552">
              <w:rPr>
                <w:rFonts w:ascii="PT Astra Serif" w:hAnsi="PT Astra Serif"/>
                <w:i/>
                <w:sz w:val="28"/>
                <w:szCs w:val="28"/>
              </w:rPr>
              <w:t xml:space="preserve">Разработка положения и организация конкурсного процесса ,подведение </w:t>
            </w:r>
            <w:r w:rsidRPr="00B31552">
              <w:rPr>
                <w:rFonts w:ascii="PT Astra Serif" w:hAnsi="PT Astra Serif"/>
                <w:i/>
                <w:sz w:val="28"/>
                <w:szCs w:val="28"/>
              </w:rPr>
              <w:lastRenderedPageBreak/>
              <w:t>итогов и награждение по результатам творческого конкурса.</w:t>
            </w:r>
          </w:p>
          <w:p w:rsidR="009618B6" w:rsidRPr="00B31552" w:rsidRDefault="009618B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lastRenderedPageBreak/>
              <w:t>Март- Июнь</w:t>
            </w:r>
          </w:p>
        </w:tc>
        <w:tc>
          <w:tcPr>
            <w:tcW w:w="35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Школьники,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 xml:space="preserve">студенты профильных высших общеобразовательных учреждений и средних </w:t>
            </w:r>
            <w:r w:rsidRPr="00B31552">
              <w:rPr>
                <w:rFonts w:ascii="PT Astra Serif" w:hAnsi="PT Astra Serif"/>
                <w:sz w:val="28"/>
                <w:szCs w:val="28"/>
              </w:rPr>
              <w:lastRenderedPageBreak/>
              <w:t>специальных образовательных учреждений,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молодые специалисты проживающие на сельских территориях</w:t>
            </w:r>
          </w:p>
        </w:tc>
        <w:tc>
          <w:tcPr>
            <w:tcW w:w="4393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ОГБУ «Агентство по развитию сельских территорий Ульяновской области, Молодёжное министерство агропромышленного комплекса и </w:t>
            </w:r>
            <w:r w:rsidRPr="00B31552">
              <w:rPr>
                <w:rFonts w:ascii="PT Astra Serif" w:hAnsi="PT Astra Serif"/>
                <w:sz w:val="28"/>
                <w:szCs w:val="28"/>
              </w:rPr>
              <w:lastRenderedPageBreak/>
              <w:t>развития сельских территорий Ульяновской области,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Ульяновское отделение ОМ ООО «Российский союз сельской молодежи», ФГБОУ ВО «Ульяновский ГАУ им.П.А.Столыпина»</w:t>
            </w:r>
          </w:p>
        </w:tc>
      </w:tr>
      <w:tr w:rsidR="009618B6">
        <w:tc>
          <w:tcPr>
            <w:tcW w:w="556" w:type="dxa"/>
            <w:shd w:val="clear" w:color="auto" w:fill="auto"/>
          </w:tcPr>
          <w:p w:rsidR="009618B6" w:rsidRPr="00B31552" w:rsidRDefault="009618B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31552">
              <w:rPr>
                <w:rFonts w:ascii="PT Astra Serif" w:hAnsi="PT Astra Serif"/>
                <w:b/>
                <w:sz w:val="28"/>
                <w:szCs w:val="28"/>
              </w:rPr>
              <w:t>Реализация проекта по созданию специализированного отряда «Агросигнал» на базе ФГБОУ ВО «Ульяновский ГАУ им .П.А.Столыпина» по работе с сельхозтоваропроизводителями Ульяновской области</w:t>
            </w:r>
          </w:p>
        </w:tc>
        <w:tc>
          <w:tcPr>
            <w:tcW w:w="18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Март - Ноябрь</w:t>
            </w:r>
          </w:p>
        </w:tc>
        <w:tc>
          <w:tcPr>
            <w:tcW w:w="35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Студенты ФГБОУ ВО «Ульяновский ГАУ им.П.А.Столыпина»</w:t>
            </w:r>
          </w:p>
        </w:tc>
        <w:tc>
          <w:tcPr>
            <w:tcW w:w="4393" w:type="dxa"/>
            <w:shd w:val="clear" w:color="auto" w:fill="auto"/>
          </w:tcPr>
          <w:p w:rsid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</w:t>
            </w:r>
            <w:r w:rsidRPr="00B31552">
              <w:rPr>
                <w:rFonts w:ascii="PT Astra Serif" w:hAnsi="PT Astra Serif"/>
                <w:sz w:val="28"/>
                <w:szCs w:val="28"/>
              </w:rPr>
              <w:t>инистерство агропромышленного комплекса и развития сельских территорий Ульяновской области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ОГБУ «Агентство по развитию сельских территорий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Ульяновской области»,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Молодёжное министерство агропромышленного комплекса и развития сельских территорий Ульяновской области, ФГБОУ ВО «Ульяновский ГАУ им.П.А.Столыпина»</w:t>
            </w:r>
          </w:p>
          <w:p w:rsidR="009618B6" w:rsidRPr="00B31552" w:rsidRDefault="00961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618B6">
        <w:tc>
          <w:tcPr>
            <w:tcW w:w="556" w:type="dxa"/>
            <w:shd w:val="clear" w:color="auto" w:fill="auto"/>
          </w:tcPr>
          <w:p w:rsidR="009618B6" w:rsidRPr="00B31552" w:rsidRDefault="009618B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31552">
              <w:rPr>
                <w:rFonts w:ascii="PT Astra Serif" w:hAnsi="PT Astra Serif"/>
                <w:b/>
                <w:sz w:val="28"/>
                <w:szCs w:val="28"/>
              </w:rPr>
              <w:t>Проведение конкурса среди молодёжи по брендированию детских игровых комплексов, устанавливаемых а рамках регионального проекта «Народный парк»</w:t>
            </w:r>
          </w:p>
          <w:p w:rsidR="009618B6" w:rsidRPr="00B31552" w:rsidRDefault="009618B6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Апрель- Август</w:t>
            </w:r>
          </w:p>
        </w:tc>
        <w:tc>
          <w:tcPr>
            <w:tcW w:w="35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Школьники,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студенты профильных высших общеобразовательных учреждений и средних специальных образовательных учреждений,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молодые специалисты проживающие на сельских территориях</w:t>
            </w:r>
          </w:p>
        </w:tc>
        <w:tc>
          <w:tcPr>
            <w:tcW w:w="4393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ОГБУ «Агентство по развитию сельских территорий Ульяновской области, Молодёжное министерство агропромышленного комплекса и развития сельских территорий Ульяновской области</w:t>
            </w:r>
          </w:p>
        </w:tc>
      </w:tr>
      <w:tr w:rsidR="009618B6">
        <w:tc>
          <w:tcPr>
            <w:tcW w:w="556" w:type="dxa"/>
            <w:shd w:val="clear" w:color="auto" w:fill="auto"/>
          </w:tcPr>
          <w:p w:rsidR="009618B6" w:rsidRPr="00B31552" w:rsidRDefault="009618B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31552">
              <w:rPr>
                <w:rFonts w:ascii="PT Astra Serif" w:hAnsi="PT Astra Serif"/>
                <w:b/>
                <w:sz w:val="28"/>
                <w:szCs w:val="28"/>
              </w:rPr>
              <w:t>Реализация Регионального проекта «Экспедиция 2020».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31552">
              <w:rPr>
                <w:rFonts w:ascii="PT Astra Serif" w:hAnsi="PT Astra Serif"/>
                <w:b/>
                <w:sz w:val="28"/>
                <w:szCs w:val="28"/>
              </w:rPr>
              <w:t>Содействие в организации проекта в рамках «Года молодых 2020 Ульяновской области».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B31552">
              <w:rPr>
                <w:rFonts w:ascii="PT Astra Serif" w:hAnsi="PT Astra Serif"/>
                <w:i/>
                <w:sz w:val="28"/>
                <w:szCs w:val="28"/>
              </w:rPr>
              <w:t>В рамках проекта планируется проведение семинаров с сельской молодежью о возможностях самореализации на селе, программах поддержки существующих на территории Ульяновской области</w:t>
            </w:r>
          </w:p>
          <w:p w:rsidR="009618B6" w:rsidRPr="00B31552" w:rsidRDefault="009618B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w="35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Школьники,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студенты профильных высших общеобразовательных учреждений и средних специальных образовательных учреждений,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молодые специалисты проживающие на сельских территориях</w:t>
            </w:r>
          </w:p>
        </w:tc>
        <w:tc>
          <w:tcPr>
            <w:tcW w:w="4393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ОГБУ «Агентство по развитию сельских территорий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Ульяновской области»,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Молодёжное министерство агропромышленного комплекса и развития сельских территорий Ульяновской области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Дирекция «Года молодых 2020»</w:t>
            </w:r>
          </w:p>
        </w:tc>
      </w:tr>
      <w:tr w:rsidR="009618B6">
        <w:tc>
          <w:tcPr>
            <w:tcW w:w="556" w:type="dxa"/>
            <w:shd w:val="clear" w:color="auto" w:fill="auto"/>
          </w:tcPr>
          <w:p w:rsidR="009618B6" w:rsidRPr="00B31552" w:rsidRDefault="009618B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31552">
              <w:rPr>
                <w:rFonts w:ascii="PT Astra Serif" w:hAnsi="PT Astra Serif"/>
                <w:b/>
                <w:sz w:val="28"/>
                <w:szCs w:val="28"/>
              </w:rPr>
              <w:t>Реализация проекта «Мы команда».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B31552">
              <w:rPr>
                <w:rFonts w:ascii="PT Astra Serif" w:hAnsi="PT Astra Serif"/>
                <w:i/>
                <w:sz w:val="28"/>
                <w:szCs w:val="28"/>
              </w:rPr>
              <w:t>Проведение веревочных курсов в муниципальных образованиях Ульяновской области для молодёжи</w:t>
            </w:r>
          </w:p>
        </w:tc>
        <w:tc>
          <w:tcPr>
            <w:tcW w:w="18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Июль- Сентябрь</w:t>
            </w:r>
          </w:p>
        </w:tc>
        <w:tc>
          <w:tcPr>
            <w:tcW w:w="35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Жители сельских поселений, школьники,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студенты, молодые специалисты проживающие на сельских территориях</w:t>
            </w:r>
          </w:p>
        </w:tc>
        <w:tc>
          <w:tcPr>
            <w:tcW w:w="4393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ОГБУ «Агентство по развитию сельских территорий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Ульяновской области»,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Молодёжное министерство агропромышленного комплекса и развития сельских территорий Ульяновской области</w:t>
            </w:r>
          </w:p>
          <w:p w:rsidR="009618B6" w:rsidRPr="00B31552" w:rsidRDefault="00961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618B6">
        <w:tc>
          <w:tcPr>
            <w:tcW w:w="15599" w:type="dxa"/>
            <w:gridSpan w:val="5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31552">
              <w:rPr>
                <w:rFonts w:ascii="PT Astra Serif" w:hAnsi="PT Astra Serif"/>
                <w:b/>
                <w:sz w:val="28"/>
                <w:szCs w:val="28"/>
              </w:rPr>
              <w:t>Событийные мероприятия</w:t>
            </w:r>
          </w:p>
        </w:tc>
      </w:tr>
      <w:tr w:rsidR="009618B6">
        <w:tc>
          <w:tcPr>
            <w:tcW w:w="556" w:type="dxa"/>
            <w:shd w:val="clear" w:color="auto" w:fill="auto"/>
          </w:tcPr>
          <w:p w:rsidR="009618B6" w:rsidRPr="00B31552" w:rsidRDefault="009618B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31552">
              <w:rPr>
                <w:rFonts w:ascii="PT Astra Serif" w:hAnsi="PT Astra Serif"/>
                <w:b/>
                <w:sz w:val="28"/>
                <w:szCs w:val="28"/>
              </w:rPr>
              <w:t>«Диалог на равных» в рамках областного съезда НП «АККОР Ульяновск»</w:t>
            </w:r>
          </w:p>
          <w:p w:rsidR="009618B6" w:rsidRPr="00B31552" w:rsidRDefault="009618B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Март</w:t>
            </w:r>
          </w:p>
        </w:tc>
        <w:tc>
          <w:tcPr>
            <w:tcW w:w="35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Студенты профильных высших общеобразовательных учреждений и средних специальных образовательных учреждений</w:t>
            </w:r>
          </w:p>
        </w:tc>
        <w:tc>
          <w:tcPr>
            <w:tcW w:w="4393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ОГБУ «Агентство по развитию сельских территорий Ульяновской области, Молодёжное министерство агропромышленного комплекса и развития сельских территорий Ульяновской области,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ФГБОУ ВО «Ульяновский ГАУ им.П.А.Столыпина»</w:t>
            </w:r>
          </w:p>
        </w:tc>
      </w:tr>
      <w:tr w:rsidR="009618B6">
        <w:tc>
          <w:tcPr>
            <w:tcW w:w="556" w:type="dxa"/>
            <w:shd w:val="clear" w:color="auto" w:fill="auto"/>
          </w:tcPr>
          <w:p w:rsidR="009618B6" w:rsidRPr="00B31552" w:rsidRDefault="009618B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9618B6" w:rsidRDefault="00B3155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31552">
              <w:rPr>
                <w:rFonts w:ascii="PT Astra Serif" w:hAnsi="PT Astra Serif"/>
                <w:b/>
                <w:sz w:val="28"/>
                <w:szCs w:val="28"/>
              </w:rPr>
              <w:t xml:space="preserve">Организация фотоконкурса в </w:t>
            </w:r>
            <w:r w:rsidRPr="00B31552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 xml:space="preserve">социальной сети Инстаграмм «Моё село- моя страна» </w:t>
            </w:r>
          </w:p>
          <w:p w:rsidR="00B31552" w:rsidRPr="00B31552" w:rsidRDefault="00167F00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 xml:space="preserve">Демонстрация </w:t>
            </w:r>
            <w:r w:rsidRPr="00167F00">
              <w:rPr>
                <w:rFonts w:ascii="PT Astra Serif" w:hAnsi="PT Astra Serif"/>
                <w:i/>
                <w:sz w:val="28"/>
                <w:szCs w:val="28"/>
              </w:rPr>
              <w:t>в наглядном виде всех сторон жизни села</w:t>
            </w:r>
            <w:r>
              <w:rPr>
                <w:rFonts w:ascii="PT Astra Serif" w:hAnsi="PT Astra Serif"/>
                <w:i/>
                <w:sz w:val="28"/>
                <w:szCs w:val="28"/>
              </w:rPr>
              <w:t>,</w:t>
            </w:r>
            <w:r w:rsidRPr="00167F00">
              <w:rPr>
                <w:rFonts w:ascii="PT Astra Serif" w:hAnsi="PT Astra Serif"/>
                <w:i/>
                <w:sz w:val="28"/>
                <w:szCs w:val="28"/>
              </w:rPr>
              <w:t xml:space="preserve"> его жителей, окружающей природы, привлечение внимания к возрождению и развитию, исторического и культурного наследия сел</w:t>
            </w:r>
            <w:r>
              <w:rPr>
                <w:rFonts w:ascii="PT Astra Serif" w:hAnsi="PT Astra Serif"/>
                <w:i/>
                <w:sz w:val="28"/>
                <w:szCs w:val="28"/>
              </w:rPr>
              <w:t>а в рамках единого пространства</w:t>
            </w:r>
          </w:p>
          <w:p w:rsidR="00B31552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5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Школьники,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lastRenderedPageBreak/>
              <w:t>студенты профильных высших общеобразовательных учреждений и средних специальных образовательных учреждений, жители сельских поселений</w:t>
            </w:r>
          </w:p>
        </w:tc>
        <w:tc>
          <w:tcPr>
            <w:tcW w:w="4393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ОГБУ «Агентство по развитию </w:t>
            </w:r>
            <w:r w:rsidRPr="00B31552">
              <w:rPr>
                <w:rFonts w:ascii="PT Astra Serif" w:hAnsi="PT Astra Serif"/>
                <w:sz w:val="28"/>
                <w:szCs w:val="28"/>
              </w:rPr>
              <w:lastRenderedPageBreak/>
              <w:t>сельских территорий   области,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Молодёжное министерство агропромышленного комплекса и развития сельских территорий Ульяновской области,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ФГБОУ ВО «Ульяновский ГАУ им.П.А.Столыпина»</w:t>
            </w:r>
          </w:p>
        </w:tc>
      </w:tr>
      <w:tr w:rsidR="009618B6">
        <w:tc>
          <w:tcPr>
            <w:tcW w:w="556" w:type="dxa"/>
            <w:shd w:val="clear" w:color="auto" w:fill="auto"/>
          </w:tcPr>
          <w:p w:rsidR="009618B6" w:rsidRPr="00B31552" w:rsidRDefault="009618B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b/>
                <w:sz w:val="28"/>
                <w:szCs w:val="28"/>
              </w:rPr>
              <w:t>Организация молодёжной площадки, а также содействие в проведении Всемирного праздника «День молока»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i/>
                <w:sz w:val="28"/>
                <w:szCs w:val="28"/>
              </w:rPr>
              <w:t>Цель праздника — популяризация здорового образа жизни. Продвижение молочной п</w:t>
            </w:r>
            <w:r w:rsidR="00167F00">
              <w:rPr>
                <w:rFonts w:ascii="PT Astra Serif" w:hAnsi="PT Astra Serif"/>
                <w:i/>
                <w:sz w:val="28"/>
                <w:szCs w:val="28"/>
              </w:rPr>
              <w:t>родукции местных производителей</w:t>
            </w:r>
          </w:p>
          <w:p w:rsidR="009618B6" w:rsidRPr="00B31552" w:rsidRDefault="00961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618B6" w:rsidRPr="00B31552" w:rsidRDefault="00961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w="35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Школьники,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студенты высших общеобразовательных учреждений и средних специальных образовательных учреждений</w:t>
            </w:r>
          </w:p>
          <w:p w:rsidR="009618B6" w:rsidRPr="00B31552" w:rsidRDefault="00961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ОГБУ «Агентство по развитию сельских территорий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Ульяновской области»,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Молодёжное министерство агропромышленного комплекса и развития сельских территорий Ульяновской области</w:t>
            </w:r>
          </w:p>
          <w:p w:rsidR="009618B6" w:rsidRPr="00B31552" w:rsidRDefault="00961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618B6">
        <w:tc>
          <w:tcPr>
            <w:tcW w:w="556" w:type="dxa"/>
            <w:shd w:val="clear" w:color="auto" w:fill="auto"/>
          </w:tcPr>
          <w:p w:rsidR="009618B6" w:rsidRPr="00B31552" w:rsidRDefault="009618B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b/>
                <w:sz w:val="28"/>
                <w:szCs w:val="28"/>
              </w:rPr>
              <w:t>Организация тематической площадки в рамках «Дня Молодёжи» Ульяновской области</w:t>
            </w:r>
          </w:p>
          <w:p w:rsidR="009618B6" w:rsidRPr="00B31552" w:rsidRDefault="00961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w="35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Школьники,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студенты профильных высших общеобразовательных учреждений и средних специальных образовательных учреждений,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молодые специалисты проживающие на сельских территориях</w:t>
            </w:r>
          </w:p>
        </w:tc>
        <w:tc>
          <w:tcPr>
            <w:tcW w:w="4393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ОГБУ «Агентство по развитию сельских территорий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Ульяновской области»,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Молодёжное министерство агропромышленного комплекса и развития сельских территорий Ульяновской области,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Дирекция «Года молодых 2020»</w:t>
            </w:r>
          </w:p>
        </w:tc>
      </w:tr>
      <w:tr w:rsidR="009618B6">
        <w:tc>
          <w:tcPr>
            <w:tcW w:w="556" w:type="dxa"/>
            <w:shd w:val="clear" w:color="auto" w:fill="auto"/>
          </w:tcPr>
          <w:p w:rsidR="009618B6" w:rsidRPr="00B31552" w:rsidRDefault="009618B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b/>
                <w:sz w:val="28"/>
                <w:szCs w:val="28"/>
              </w:rPr>
              <w:t xml:space="preserve">Организация и проведение молодёжного мероприятия «Ночь в </w:t>
            </w:r>
            <w:r w:rsidRPr="00B31552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поле» в  преддверии агропромышленной выставки демонстрации «День поля»</w:t>
            </w:r>
          </w:p>
          <w:p w:rsidR="009618B6" w:rsidRPr="00B31552" w:rsidRDefault="009618B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5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Pr="00B31552">
              <w:rPr>
                <w:rFonts w:ascii="PT Astra Serif" w:hAnsi="PT Astra Serif"/>
                <w:sz w:val="28"/>
                <w:szCs w:val="28"/>
              </w:rPr>
              <w:t xml:space="preserve">туденты профильных высших </w:t>
            </w:r>
            <w:r w:rsidRPr="00B31552">
              <w:rPr>
                <w:rFonts w:ascii="PT Astra Serif" w:hAnsi="PT Astra Serif"/>
                <w:sz w:val="28"/>
                <w:szCs w:val="28"/>
              </w:rPr>
              <w:lastRenderedPageBreak/>
              <w:t>общеобразовательных учреждений и средних специальных образовательных учреждений,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молодые специалисты проживающие на сельских территориях</w:t>
            </w:r>
          </w:p>
        </w:tc>
        <w:tc>
          <w:tcPr>
            <w:tcW w:w="4393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lastRenderedPageBreak/>
              <w:t>ОГБУ «Агентство по развитию сельских территорий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lastRenderedPageBreak/>
              <w:t>Ульяновской области»,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Молодёжное министерство агропромышленного комплекса и развития сельских территорий Ульяновской области,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Дирекция «Года молодых 2020»</w:t>
            </w:r>
          </w:p>
          <w:p w:rsidR="009618B6" w:rsidRPr="00B31552" w:rsidRDefault="00961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618B6">
        <w:tc>
          <w:tcPr>
            <w:tcW w:w="556" w:type="dxa"/>
            <w:shd w:val="clear" w:color="auto" w:fill="auto"/>
          </w:tcPr>
          <w:p w:rsidR="009618B6" w:rsidRPr="00B31552" w:rsidRDefault="009618B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b/>
                <w:sz w:val="28"/>
                <w:szCs w:val="28"/>
              </w:rPr>
              <w:t>Организация тематических зон на экспозиции муниципальных образований Ульяновской области в рамках выставки «День поля»</w:t>
            </w:r>
          </w:p>
        </w:tc>
        <w:tc>
          <w:tcPr>
            <w:tcW w:w="18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w="35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Школьники,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студенты профильных высших общеобразовательных учреждений и средних специальных образовательных учреждений,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молодые специалисты проживающие на сельских территориях</w:t>
            </w:r>
          </w:p>
        </w:tc>
        <w:tc>
          <w:tcPr>
            <w:tcW w:w="4393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ОГБУ «Агентство по развитию сельских территорий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Ульяновской области»,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Молодёжное министерство агропромышленного комплекса и развития сельских территорий Ульяновской области</w:t>
            </w:r>
          </w:p>
          <w:p w:rsidR="009618B6" w:rsidRPr="00B31552" w:rsidRDefault="00961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618B6">
        <w:tc>
          <w:tcPr>
            <w:tcW w:w="556" w:type="dxa"/>
            <w:shd w:val="clear" w:color="auto" w:fill="auto"/>
          </w:tcPr>
          <w:p w:rsidR="009618B6" w:rsidRPr="00B31552" w:rsidRDefault="009618B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31552">
              <w:rPr>
                <w:rFonts w:ascii="PT Astra Serif" w:hAnsi="PT Astra Serif"/>
                <w:b/>
                <w:sz w:val="28"/>
                <w:szCs w:val="28"/>
              </w:rPr>
              <w:t>Содействие в организации муниципальных слётов сельской молодёжи Ульяновской области</w:t>
            </w:r>
          </w:p>
        </w:tc>
        <w:tc>
          <w:tcPr>
            <w:tcW w:w="18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Июнь-Август</w:t>
            </w:r>
          </w:p>
        </w:tc>
        <w:tc>
          <w:tcPr>
            <w:tcW w:w="35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Жители сельских поселений, школьники,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студенты, молодые специалисты проживающие на сельских территориях</w:t>
            </w:r>
          </w:p>
        </w:tc>
        <w:tc>
          <w:tcPr>
            <w:tcW w:w="4393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ОГБУ «Агентство по развитию сельских территорий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Ульяновской области»,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Молодёжное министерство агропромышленного комплекса и развития сельских территорий Ульяновской области</w:t>
            </w:r>
          </w:p>
          <w:p w:rsidR="009618B6" w:rsidRPr="00B31552" w:rsidRDefault="00961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618B6">
        <w:tc>
          <w:tcPr>
            <w:tcW w:w="556" w:type="dxa"/>
            <w:shd w:val="clear" w:color="auto" w:fill="auto"/>
          </w:tcPr>
          <w:p w:rsidR="009618B6" w:rsidRPr="00B31552" w:rsidRDefault="009618B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31552">
              <w:rPr>
                <w:rFonts w:ascii="PT Astra Serif" w:hAnsi="PT Astra Serif"/>
                <w:b/>
                <w:sz w:val="28"/>
                <w:szCs w:val="28"/>
              </w:rPr>
              <w:t xml:space="preserve">Организация и проведение </w:t>
            </w:r>
            <w:r w:rsidRPr="00B31552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II</w:t>
            </w:r>
            <w:r w:rsidRPr="00B31552">
              <w:rPr>
                <w:rFonts w:ascii="PT Astra Serif" w:hAnsi="PT Astra Serif"/>
                <w:b/>
                <w:sz w:val="28"/>
                <w:szCs w:val="28"/>
              </w:rPr>
              <w:t xml:space="preserve"> регионального слёта отраслевой молодёжи «Кто, если не мы?»</w:t>
            </w:r>
          </w:p>
          <w:p w:rsidR="009618B6" w:rsidRPr="00B31552" w:rsidRDefault="009618B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Август</w:t>
            </w:r>
          </w:p>
        </w:tc>
        <w:tc>
          <w:tcPr>
            <w:tcW w:w="35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Молодые специалисты, проживающие на сельских территориях</w:t>
            </w:r>
          </w:p>
        </w:tc>
        <w:tc>
          <w:tcPr>
            <w:tcW w:w="4393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 xml:space="preserve">Министерство агропромышленного комплекса и развития сельских территорий Ульяновской области, ОГБУ </w:t>
            </w:r>
            <w:r w:rsidRPr="00B31552">
              <w:rPr>
                <w:rFonts w:ascii="PT Astra Serif" w:hAnsi="PT Astra Serif"/>
                <w:sz w:val="28"/>
                <w:szCs w:val="28"/>
              </w:rPr>
              <w:lastRenderedPageBreak/>
              <w:t>«Агентство по развитию сельских территорий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Ульяновской области»,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Молодёжное министерство агропромышленного комплекса и развития сельских территорий Ульяновской области, Ульяновское отделение ОМ ООО «Российский союз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сельской молодежи»,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ФГБОУ ВО «Ульяновский ГАУ                                  им. П.А.Столыпина»</w:t>
            </w:r>
          </w:p>
        </w:tc>
      </w:tr>
      <w:tr w:rsidR="009618B6">
        <w:tc>
          <w:tcPr>
            <w:tcW w:w="556" w:type="dxa"/>
            <w:shd w:val="clear" w:color="auto" w:fill="auto"/>
          </w:tcPr>
          <w:p w:rsidR="009618B6" w:rsidRPr="00B31552" w:rsidRDefault="009618B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b/>
                <w:sz w:val="28"/>
                <w:szCs w:val="28"/>
              </w:rPr>
              <w:t>Организация и поведение областного «Фестиваля малых сёл»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i/>
                <w:iCs/>
                <w:sz w:val="28"/>
                <w:szCs w:val="28"/>
              </w:rPr>
              <w:t>В рамках фестиваля проводятся спортивные состязания (сдача норм ГТО), творческие конкурсы, и обучающие семинары.</w:t>
            </w:r>
          </w:p>
        </w:tc>
        <w:tc>
          <w:tcPr>
            <w:tcW w:w="18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Команды муниципальных образований Ульяновской области</w:t>
            </w:r>
          </w:p>
        </w:tc>
        <w:tc>
          <w:tcPr>
            <w:tcW w:w="4393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ОГБУ «Агентство по развитию сельских территорий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Ульяновской области»,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Молодёжное министерство агропромышленного комплекса и развития сельских территорий Ульяновской области</w:t>
            </w:r>
          </w:p>
          <w:p w:rsidR="009618B6" w:rsidRPr="00B31552" w:rsidRDefault="00961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618B6">
        <w:tc>
          <w:tcPr>
            <w:tcW w:w="556" w:type="dxa"/>
            <w:shd w:val="clear" w:color="auto" w:fill="auto"/>
          </w:tcPr>
          <w:p w:rsidR="009618B6" w:rsidRPr="00B31552" w:rsidRDefault="009618B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31552">
              <w:rPr>
                <w:rFonts w:ascii="PT Astra Serif" w:hAnsi="PT Astra Serif"/>
                <w:b/>
                <w:sz w:val="28"/>
                <w:szCs w:val="28"/>
              </w:rPr>
              <w:t>Встреча с победителями регионального этапа Всероссийского конкурса творческих работ «Моя малая Родина» в рамках  фестиваля «Малых сёл»</w:t>
            </w:r>
          </w:p>
        </w:tc>
        <w:tc>
          <w:tcPr>
            <w:tcW w:w="18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Победители регионального этапа Всероссийского конкурса творческих работ «Моя малая Родина»</w:t>
            </w:r>
          </w:p>
        </w:tc>
        <w:tc>
          <w:tcPr>
            <w:tcW w:w="4393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ОГБУ «Агентство по развитию сельских территорий Ульяновской области, Молодёжное министерство агропромышленного комплекса и развития сельских территорий Ульяновской области</w:t>
            </w:r>
          </w:p>
        </w:tc>
      </w:tr>
      <w:tr w:rsidR="009618B6">
        <w:tc>
          <w:tcPr>
            <w:tcW w:w="556" w:type="dxa"/>
            <w:shd w:val="clear" w:color="auto" w:fill="auto"/>
          </w:tcPr>
          <w:p w:rsidR="009618B6" w:rsidRPr="00B31552" w:rsidRDefault="009618B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31552">
              <w:rPr>
                <w:rFonts w:ascii="PT Astra Serif" w:hAnsi="PT Astra Serif"/>
                <w:b/>
                <w:sz w:val="28"/>
                <w:szCs w:val="28"/>
              </w:rPr>
              <w:t>Организация турнира по волейболу среди молодых специалистов работающих на сельскохозяйственных предприятиях</w:t>
            </w:r>
          </w:p>
          <w:p w:rsidR="009618B6" w:rsidRPr="00B31552" w:rsidRDefault="009618B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5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Молодые специалисты, проживающие на сельских территориях</w:t>
            </w:r>
          </w:p>
        </w:tc>
        <w:tc>
          <w:tcPr>
            <w:tcW w:w="4393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ОГБУ «Агентство по развитию сельских территорий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Ульяновской области»,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 xml:space="preserve">Молодёжное министерство </w:t>
            </w:r>
            <w:r w:rsidRPr="00B31552">
              <w:rPr>
                <w:rFonts w:ascii="PT Astra Serif" w:hAnsi="PT Astra Serif"/>
                <w:sz w:val="28"/>
                <w:szCs w:val="28"/>
              </w:rPr>
              <w:lastRenderedPageBreak/>
              <w:t>агропромышленного комплекса и развития сельских территорий Ульяновской области, Ульяновское отделение ОМ ООО «Российский союз сельской молодежи», ФГБОУ ВО «Ульяновский ГАУ                                     им. П.А.Столыпина»</w:t>
            </w:r>
          </w:p>
        </w:tc>
      </w:tr>
      <w:tr w:rsidR="009618B6">
        <w:tc>
          <w:tcPr>
            <w:tcW w:w="15599" w:type="dxa"/>
            <w:gridSpan w:val="5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31552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Информационно- консультативные мероприятия</w:t>
            </w:r>
          </w:p>
        </w:tc>
      </w:tr>
      <w:tr w:rsidR="009618B6">
        <w:tc>
          <w:tcPr>
            <w:tcW w:w="556" w:type="dxa"/>
            <w:shd w:val="clear" w:color="auto" w:fill="auto"/>
          </w:tcPr>
          <w:p w:rsidR="009618B6" w:rsidRPr="00B31552" w:rsidRDefault="009618B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31552">
              <w:rPr>
                <w:rFonts w:ascii="PT Astra Serif" w:hAnsi="PT Astra Serif"/>
                <w:b/>
                <w:sz w:val="28"/>
                <w:szCs w:val="28"/>
              </w:rPr>
              <w:t>Формирование и подача заявки на всероссийский конкурс по созданию межрегионального проектного офиса реализации гражданских инициатив на территории Ульяновской области</w:t>
            </w:r>
          </w:p>
        </w:tc>
        <w:tc>
          <w:tcPr>
            <w:tcW w:w="18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Январь</w:t>
            </w:r>
          </w:p>
        </w:tc>
        <w:tc>
          <w:tcPr>
            <w:tcW w:w="35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__DdeLink__291_742230316"/>
            <w:bookmarkEnd w:id="0"/>
            <w:r w:rsidRPr="00B31552">
              <w:rPr>
                <w:rFonts w:ascii="PT Astra Serif" w:hAnsi="PT Astra Serif"/>
                <w:sz w:val="28"/>
                <w:szCs w:val="28"/>
              </w:rPr>
              <w:t>Школьники,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студенты,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молодые специалисты проживающие на сельских территориях</w:t>
            </w:r>
          </w:p>
        </w:tc>
        <w:tc>
          <w:tcPr>
            <w:tcW w:w="4393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ОГБУ «Агентство по развитию сельских территорий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Ульяновской области»,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Молодёжное министерство агропромышленного комплекса и развития сельских территорий Ульяновской области</w:t>
            </w:r>
          </w:p>
        </w:tc>
      </w:tr>
      <w:tr w:rsidR="009618B6">
        <w:tc>
          <w:tcPr>
            <w:tcW w:w="556" w:type="dxa"/>
            <w:shd w:val="clear" w:color="auto" w:fill="auto"/>
          </w:tcPr>
          <w:p w:rsidR="009618B6" w:rsidRPr="00B31552" w:rsidRDefault="009618B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31552">
              <w:rPr>
                <w:rFonts w:ascii="PT Astra Serif" w:hAnsi="PT Astra Serif"/>
                <w:b/>
                <w:sz w:val="28"/>
                <w:szCs w:val="28"/>
              </w:rPr>
              <w:t>Обновление информационного буклета о мерах поддержки, программах и конкурсах, реализуемых на сельских территориях Ульяновской области для молодёжи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B31552">
              <w:rPr>
                <w:rFonts w:ascii="PT Astra Serif" w:hAnsi="PT Astra Serif"/>
                <w:i/>
                <w:sz w:val="28"/>
                <w:szCs w:val="28"/>
              </w:rPr>
              <w:t>Редактирование и распространение буклета среди сельской молодёжи, размещение на сайтах муниципальных образованиях и ИОГВ.</w:t>
            </w:r>
          </w:p>
        </w:tc>
        <w:tc>
          <w:tcPr>
            <w:tcW w:w="18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Январь - Март</w:t>
            </w:r>
          </w:p>
        </w:tc>
        <w:tc>
          <w:tcPr>
            <w:tcW w:w="35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Школьники,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студенты профильных высших общеобразовательных учреждений и средних специальных образовательных учреждений,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молодые специалисты проживающие на сельских территориях.</w:t>
            </w:r>
          </w:p>
          <w:p w:rsidR="009618B6" w:rsidRPr="00B31552" w:rsidRDefault="00961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3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ОГБУ «Агентство по развитию сельских территорий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Ульяновской области»,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Молодёжное министерство агропромышленного комплекса и развития сельских территорий Ульяновской области</w:t>
            </w:r>
          </w:p>
        </w:tc>
      </w:tr>
      <w:tr w:rsidR="009618B6">
        <w:tc>
          <w:tcPr>
            <w:tcW w:w="556" w:type="dxa"/>
            <w:shd w:val="clear" w:color="auto" w:fill="auto"/>
          </w:tcPr>
          <w:p w:rsidR="009618B6" w:rsidRPr="00B31552" w:rsidRDefault="009618B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31552">
              <w:rPr>
                <w:rFonts w:ascii="PT Astra Serif" w:hAnsi="PT Astra Serif"/>
                <w:b/>
                <w:sz w:val="28"/>
                <w:szCs w:val="28"/>
              </w:rPr>
              <w:t xml:space="preserve">Содействие в заключение ученических договоров между абитуриентом/работником и </w:t>
            </w:r>
            <w:r w:rsidRPr="00B31552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предприятием агропромышленного комплекса Ульяновской области, с целью участия в ведомственном проекте «Содействие занятости сельского населения»    государственной программы «Комплексное развитие сельских территорий»</w:t>
            </w:r>
          </w:p>
        </w:tc>
        <w:tc>
          <w:tcPr>
            <w:tcW w:w="18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lastRenderedPageBreak/>
              <w:t>Февраль -   Август</w:t>
            </w:r>
          </w:p>
        </w:tc>
        <w:tc>
          <w:tcPr>
            <w:tcW w:w="35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Школьники,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 xml:space="preserve">студенты профильных высших </w:t>
            </w:r>
            <w:r w:rsidRPr="00B31552">
              <w:rPr>
                <w:rFonts w:ascii="PT Astra Serif" w:hAnsi="PT Astra Serif"/>
                <w:sz w:val="28"/>
                <w:szCs w:val="28"/>
              </w:rPr>
              <w:lastRenderedPageBreak/>
              <w:t>общеобразовательных учреждений и средних специальных образовательных учреждений,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молодые специалисты проживающие на сельских территориях</w:t>
            </w:r>
          </w:p>
        </w:tc>
        <w:tc>
          <w:tcPr>
            <w:tcW w:w="4393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lastRenderedPageBreak/>
              <w:t>ОГБУ «Агентство по развитию сельских территорий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Ульяновской области»,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lastRenderedPageBreak/>
              <w:t>Молодёжное министерство агропромышленного комплекса и развития сельских территорий Ульяновской области, ФГБОУ ВО «Ульяновский ГАУ им. П.А.Столыпина»</w:t>
            </w:r>
          </w:p>
        </w:tc>
      </w:tr>
      <w:tr w:rsidR="009618B6">
        <w:tc>
          <w:tcPr>
            <w:tcW w:w="556" w:type="dxa"/>
            <w:shd w:val="clear" w:color="auto" w:fill="auto"/>
          </w:tcPr>
          <w:p w:rsidR="009618B6" w:rsidRPr="00B31552" w:rsidRDefault="009618B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31552">
              <w:rPr>
                <w:rFonts w:ascii="PT Astra Serif" w:hAnsi="PT Astra Serif"/>
                <w:b/>
                <w:sz w:val="28"/>
                <w:szCs w:val="28"/>
              </w:rPr>
              <w:t>Проведение выездного консультирования сельской молодёжи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31552">
              <w:rPr>
                <w:rFonts w:ascii="PT Astra Serif" w:hAnsi="PT Astra Serif"/>
                <w:b/>
                <w:sz w:val="28"/>
                <w:szCs w:val="28"/>
              </w:rPr>
              <w:t>в рамках областного Агитпоезда «За здоровый образ жизни»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31552">
              <w:rPr>
                <w:rFonts w:ascii="PT Astra Serif" w:hAnsi="PT Astra Serif"/>
                <w:i/>
                <w:sz w:val="28"/>
                <w:szCs w:val="28"/>
              </w:rPr>
              <w:t>Организация выездов  в Муниципальные образования Ульяновской области с целью обучения социального проектирования,  а также консультаций по мерам государственных поддержек на сельских территориях</w:t>
            </w:r>
          </w:p>
          <w:p w:rsidR="009618B6" w:rsidRPr="00B31552" w:rsidRDefault="00961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Март - Декабрь</w:t>
            </w:r>
          </w:p>
        </w:tc>
        <w:tc>
          <w:tcPr>
            <w:tcW w:w="35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Школьники,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студенты,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молодые специалисты, проживающие на сельских территориях</w:t>
            </w:r>
          </w:p>
        </w:tc>
        <w:tc>
          <w:tcPr>
            <w:tcW w:w="4393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ОГБУ «Агентство по развитию сельских территорий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Ульяновской области»,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Молодёжное министерство агропромышленного комплекса и развития сельских территорий Ульяновской области,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Дирекция «Года молодых 2020»</w:t>
            </w:r>
          </w:p>
        </w:tc>
      </w:tr>
      <w:tr w:rsidR="009618B6">
        <w:tc>
          <w:tcPr>
            <w:tcW w:w="556" w:type="dxa"/>
            <w:shd w:val="clear" w:color="auto" w:fill="auto"/>
          </w:tcPr>
          <w:p w:rsidR="009618B6" w:rsidRPr="00B31552" w:rsidRDefault="009618B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31552">
              <w:rPr>
                <w:rFonts w:ascii="PT Astra Serif" w:hAnsi="PT Astra Serif"/>
                <w:b/>
                <w:sz w:val="28"/>
                <w:szCs w:val="28"/>
              </w:rPr>
              <w:t>Формирование единого стиля для разработки информационных стендов и их размещение в образовательных организациях сельских территорий</w:t>
            </w:r>
          </w:p>
        </w:tc>
        <w:tc>
          <w:tcPr>
            <w:tcW w:w="18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Апрель</w:t>
            </w:r>
          </w:p>
        </w:tc>
        <w:tc>
          <w:tcPr>
            <w:tcW w:w="35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Школьники,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студенты профильных высших общеобразовательных учреждений и средних специальных образовательных учреждений</w:t>
            </w:r>
          </w:p>
        </w:tc>
        <w:tc>
          <w:tcPr>
            <w:tcW w:w="4393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ОГБУ «Агентство по развитию сельских территорий Ульяновской области, Молодёжное министерство агропромышленного комплекса и развития сельских территорий Ульяновской области,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ФГБОУ ВО «Ульяновский ГАУ им.П.А.Столыпина»</w:t>
            </w:r>
          </w:p>
        </w:tc>
      </w:tr>
      <w:tr w:rsidR="009618B6">
        <w:trPr>
          <w:trHeight w:val="70"/>
        </w:trPr>
        <w:tc>
          <w:tcPr>
            <w:tcW w:w="556" w:type="dxa"/>
            <w:shd w:val="clear" w:color="auto" w:fill="auto"/>
          </w:tcPr>
          <w:p w:rsidR="009618B6" w:rsidRPr="00B31552" w:rsidRDefault="009618B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b/>
                <w:sz w:val="28"/>
                <w:szCs w:val="28"/>
              </w:rPr>
              <w:t>Проведение итогового совещания по работе с молодёжью в отрасли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i/>
                <w:iCs/>
                <w:sz w:val="28"/>
                <w:szCs w:val="28"/>
              </w:rPr>
              <w:lastRenderedPageBreak/>
              <w:t>Обсуждение итогов проведенных мероприятий и планов на будущий год.</w:t>
            </w:r>
          </w:p>
        </w:tc>
        <w:tc>
          <w:tcPr>
            <w:tcW w:w="18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5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 xml:space="preserve">Молодые специалисты, проживающие на сельских </w:t>
            </w:r>
            <w:r w:rsidRPr="00B31552">
              <w:rPr>
                <w:rFonts w:ascii="PT Astra Serif" w:hAnsi="PT Astra Serif"/>
                <w:sz w:val="28"/>
                <w:szCs w:val="28"/>
              </w:rPr>
              <w:lastRenderedPageBreak/>
              <w:t>территориях</w:t>
            </w:r>
          </w:p>
        </w:tc>
        <w:tc>
          <w:tcPr>
            <w:tcW w:w="4393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lastRenderedPageBreak/>
              <w:t>ОГБУ «Агентство по развитию сельских территорий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lastRenderedPageBreak/>
              <w:t>Ульяновской области»,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Молодёжное министерство агропромышленного комплекса и развития сельских территорий Ульяновской области</w:t>
            </w:r>
          </w:p>
        </w:tc>
      </w:tr>
      <w:tr w:rsidR="009618B6">
        <w:trPr>
          <w:trHeight w:val="70"/>
        </w:trPr>
        <w:tc>
          <w:tcPr>
            <w:tcW w:w="556" w:type="dxa"/>
            <w:shd w:val="clear" w:color="auto" w:fill="auto"/>
          </w:tcPr>
          <w:p w:rsidR="009618B6" w:rsidRPr="00B31552" w:rsidRDefault="009618B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31552">
              <w:rPr>
                <w:rFonts w:ascii="PT Astra Serif" w:hAnsi="PT Astra Serif"/>
                <w:b/>
                <w:sz w:val="28"/>
                <w:szCs w:val="28"/>
              </w:rPr>
              <w:t>Мероприятия в рамках регионального сетевого проекта «Диалог молодых» по разработанным рекомендациям.</w:t>
            </w:r>
          </w:p>
          <w:p w:rsidR="009618B6" w:rsidRPr="00B31552" w:rsidRDefault="00961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618B6" w:rsidRPr="00B31552" w:rsidRDefault="00961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618B6" w:rsidRPr="00B31552" w:rsidRDefault="00961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618B6" w:rsidRPr="00B31552" w:rsidRDefault="00961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618B6" w:rsidRPr="00B31552" w:rsidRDefault="009618B6">
            <w:pPr>
              <w:tabs>
                <w:tab w:val="left" w:pos="4335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Ежеквартально</w:t>
            </w:r>
          </w:p>
        </w:tc>
        <w:tc>
          <w:tcPr>
            <w:tcW w:w="35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Школьники,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студенты профильных высших общеобразовательных учреждений и средних специальных образовательных учреждений,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молодые специалисты, проживающие на сельских территориях</w:t>
            </w:r>
          </w:p>
        </w:tc>
        <w:tc>
          <w:tcPr>
            <w:tcW w:w="4393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ОГБУ «Агентство по развитию сельских территорий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Ульяновской области»,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Молодёжное министерство агропромышленного комплекса и развития сельских территорий Ульяновской области, ФГБОУ ВО «Ульяновский ГАУ им. П.А.Столыпина»</w:t>
            </w:r>
          </w:p>
          <w:p w:rsidR="009618B6" w:rsidRPr="00B31552" w:rsidRDefault="009618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618B6">
        <w:tc>
          <w:tcPr>
            <w:tcW w:w="556" w:type="dxa"/>
            <w:shd w:val="clear" w:color="auto" w:fill="auto"/>
          </w:tcPr>
          <w:p w:rsidR="009618B6" w:rsidRPr="00B31552" w:rsidRDefault="009618B6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62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31552">
              <w:rPr>
                <w:rFonts w:ascii="PT Astra Serif" w:hAnsi="PT Astra Serif"/>
                <w:b/>
                <w:sz w:val="28"/>
                <w:szCs w:val="28"/>
              </w:rPr>
              <w:t>Организация экскурсий для учащихся профильных высших общеобразовательных учреждений и средних специальных образовательных учреждений на предприятия агропромышленного комплекса Ульяновской области.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B31552">
              <w:rPr>
                <w:rFonts w:ascii="PT Astra Serif" w:hAnsi="PT Astra Serif"/>
                <w:i/>
                <w:sz w:val="28"/>
                <w:szCs w:val="28"/>
              </w:rPr>
              <w:t>Ознакомление учащихся с профессиями на предприятиях, с условием труда.</w:t>
            </w:r>
          </w:p>
        </w:tc>
        <w:tc>
          <w:tcPr>
            <w:tcW w:w="18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Студенты профильных высших общеобразовательных учреждений и средних специальных образовательных учреждений,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молодые специалисты проживающие на сельских территориях</w:t>
            </w:r>
          </w:p>
        </w:tc>
        <w:tc>
          <w:tcPr>
            <w:tcW w:w="4393" w:type="dxa"/>
            <w:shd w:val="clear" w:color="auto" w:fill="auto"/>
          </w:tcPr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ОГБУ «Агентство по развитию сельских территорий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Ульяновской области»,</w:t>
            </w:r>
          </w:p>
          <w:p w:rsidR="009618B6" w:rsidRPr="00B31552" w:rsidRDefault="00B315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31552">
              <w:rPr>
                <w:rFonts w:ascii="PT Astra Serif" w:hAnsi="PT Astra Serif"/>
                <w:sz w:val="28"/>
                <w:szCs w:val="28"/>
              </w:rPr>
              <w:t>Молодёжное министерство агропромышленного комплекса и развития сельских территорий Ульяновской области</w:t>
            </w:r>
          </w:p>
        </w:tc>
      </w:tr>
    </w:tbl>
    <w:p w:rsidR="009618B6" w:rsidRDefault="009618B6">
      <w:pPr>
        <w:jc w:val="center"/>
        <w:rPr>
          <w:rFonts w:ascii="PT Astra Serif" w:hAnsi="PT Astra Serif"/>
        </w:rPr>
      </w:pPr>
    </w:p>
    <w:p w:rsidR="009618B6" w:rsidRDefault="009618B6">
      <w:bookmarkStart w:id="1" w:name="_GoBack"/>
      <w:bookmarkEnd w:id="1"/>
    </w:p>
    <w:sectPr w:rsidR="009618B6">
      <w:pgSz w:w="16838" w:h="11906" w:orient="landscape"/>
      <w:pgMar w:top="709" w:right="505" w:bottom="851" w:left="851" w:header="0" w:footer="0" w:gutter="0"/>
      <w:cols w:space="720"/>
      <w:formProt w:val="0"/>
      <w:docGrid w:linePitch="360" w:charSpace="-6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Arial"/>
    <w:charset w:val="01"/>
    <w:family w:val="swiss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0C96"/>
    <w:multiLevelType w:val="multilevel"/>
    <w:tmpl w:val="34B2E3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BCD2FDE"/>
    <w:multiLevelType w:val="multilevel"/>
    <w:tmpl w:val="497681C0"/>
    <w:lvl w:ilvl="0">
      <w:start w:val="1"/>
      <w:numFmt w:val="decimal"/>
      <w:lvlText w:val="%1."/>
      <w:lvlJc w:val="left"/>
      <w:pPr>
        <w:ind w:left="786" w:hanging="360"/>
      </w:pPr>
      <w:rPr>
        <w:rFonts w:ascii="PT Astra Serif" w:hAnsi="PT Astra Serif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B6"/>
    <w:rsid w:val="00167F00"/>
    <w:rsid w:val="009618B6"/>
    <w:rsid w:val="00B31552"/>
    <w:rsid w:val="00B86FDA"/>
    <w:rsid w:val="00D71622"/>
    <w:rsid w:val="00E5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7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ascii="PT Astra Serif" w:hAnsi="PT Astra Serif"/>
      <w:color w:val="auto"/>
      <w:sz w:val="24"/>
    </w:rPr>
  </w:style>
  <w:style w:type="paragraph" w:customStyle="1" w:styleId="a4">
    <w:name w:val="Заголовок"/>
    <w:basedOn w:val="a"/>
    <w:next w:val="a5"/>
    <w:qFormat/>
    <w:rsid w:val="005F06FD"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5">
    <w:name w:val="Body Text"/>
    <w:basedOn w:val="a"/>
    <w:rsid w:val="005F06FD"/>
    <w:pPr>
      <w:spacing w:after="140" w:line="288" w:lineRule="auto"/>
    </w:pPr>
  </w:style>
  <w:style w:type="paragraph" w:styleId="a6">
    <w:name w:val="List"/>
    <w:basedOn w:val="a5"/>
    <w:rsid w:val="005F06FD"/>
    <w:rPr>
      <w:rFonts w:ascii="PT Sans" w:hAnsi="PT Sans" w:cs="DejaVu Sans"/>
    </w:rPr>
  </w:style>
  <w:style w:type="paragraph" w:styleId="a7">
    <w:name w:val="caption"/>
    <w:basedOn w:val="a"/>
    <w:qFormat/>
    <w:rsid w:val="005F06FD"/>
    <w:pPr>
      <w:suppressLineNumbers/>
      <w:spacing w:before="120" w:after="120"/>
    </w:pPr>
    <w:rPr>
      <w:rFonts w:ascii="PT Sans" w:hAnsi="PT Sans" w:cs="DejaVu Sans"/>
      <w:i/>
      <w:iCs/>
    </w:rPr>
  </w:style>
  <w:style w:type="paragraph" w:styleId="a8">
    <w:name w:val="index heading"/>
    <w:basedOn w:val="a"/>
    <w:qFormat/>
    <w:rsid w:val="005F06FD"/>
    <w:pPr>
      <w:suppressLineNumbers/>
    </w:pPr>
    <w:rPr>
      <w:rFonts w:ascii="PT Sans" w:hAnsi="PT Sans" w:cs="DejaVu Sans"/>
    </w:rPr>
  </w:style>
  <w:style w:type="paragraph" w:styleId="a9">
    <w:name w:val="List Paragraph"/>
    <w:basedOn w:val="a"/>
    <w:uiPriority w:val="34"/>
    <w:qFormat/>
    <w:rsid w:val="007174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uiPriority w:val="99"/>
    <w:semiHidden/>
    <w:unhideWhenUsed/>
    <w:qFormat/>
    <w:rsid w:val="0065704F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7174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7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ascii="PT Astra Serif" w:hAnsi="PT Astra Serif"/>
      <w:color w:val="auto"/>
      <w:sz w:val="24"/>
    </w:rPr>
  </w:style>
  <w:style w:type="paragraph" w:customStyle="1" w:styleId="a4">
    <w:name w:val="Заголовок"/>
    <w:basedOn w:val="a"/>
    <w:next w:val="a5"/>
    <w:qFormat/>
    <w:rsid w:val="005F06FD"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5">
    <w:name w:val="Body Text"/>
    <w:basedOn w:val="a"/>
    <w:rsid w:val="005F06FD"/>
    <w:pPr>
      <w:spacing w:after="140" w:line="288" w:lineRule="auto"/>
    </w:pPr>
  </w:style>
  <w:style w:type="paragraph" w:styleId="a6">
    <w:name w:val="List"/>
    <w:basedOn w:val="a5"/>
    <w:rsid w:val="005F06FD"/>
    <w:rPr>
      <w:rFonts w:ascii="PT Sans" w:hAnsi="PT Sans" w:cs="DejaVu Sans"/>
    </w:rPr>
  </w:style>
  <w:style w:type="paragraph" w:styleId="a7">
    <w:name w:val="caption"/>
    <w:basedOn w:val="a"/>
    <w:qFormat/>
    <w:rsid w:val="005F06FD"/>
    <w:pPr>
      <w:suppressLineNumbers/>
      <w:spacing w:before="120" w:after="120"/>
    </w:pPr>
    <w:rPr>
      <w:rFonts w:ascii="PT Sans" w:hAnsi="PT Sans" w:cs="DejaVu Sans"/>
      <w:i/>
      <w:iCs/>
    </w:rPr>
  </w:style>
  <w:style w:type="paragraph" w:styleId="a8">
    <w:name w:val="index heading"/>
    <w:basedOn w:val="a"/>
    <w:qFormat/>
    <w:rsid w:val="005F06FD"/>
    <w:pPr>
      <w:suppressLineNumbers/>
    </w:pPr>
    <w:rPr>
      <w:rFonts w:ascii="PT Sans" w:hAnsi="PT Sans" w:cs="DejaVu Sans"/>
    </w:rPr>
  </w:style>
  <w:style w:type="paragraph" w:styleId="a9">
    <w:name w:val="List Paragraph"/>
    <w:basedOn w:val="a"/>
    <w:uiPriority w:val="34"/>
    <w:qFormat/>
    <w:rsid w:val="007174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uiPriority w:val="99"/>
    <w:semiHidden/>
    <w:unhideWhenUsed/>
    <w:qFormat/>
    <w:rsid w:val="0065704F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7174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2020-03-04T12:30:00Z</cp:lastPrinted>
  <dcterms:created xsi:type="dcterms:W3CDTF">2020-05-21T06:21:00Z</dcterms:created>
  <dcterms:modified xsi:type="dcterms:W3CDTF">2020-05-21T06:21:00Z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